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67" w:rsidRPr="006D38E4" w:rsidRDefault="00352967" w:rsidP="00F36E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38E4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  <w:r w:rsidR="00F36E3C" w:rsidRPr="006D38E4">
        <w:rPr>
          <w:rFonts w:ascii="Times New Roman" w:hAnsi="Times New Roman" w:cs="Times New Roman"/>
          <w:b/>
          <w:sz w:val="24"/>
          <w:szCs w:val="24"/>
        </w:rPr>
        <w:t xml:space="preserve"> о продаже имущества (далее – извещение)</w:t>
      </w:r>
    </w:p>
    <w:p w:rsidR="00F36E3C" w:rsidRPr="006D38E4" w:rsidRDefault="00F36E3C" w:rsidP="00F36E3C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38E4">
        <w:rPr>
          <w:rFonts w:ascii="Times New Roman" w:hAnsi="Times New Roman" w:cs="Times New Roman"/>
          <w:bCs/>
          <w:sz w:val="24"/>
          <w:szCs w:val="24"/>
        </w:rPr>
        <w:t>о проведении аукциона в электронной форме</w:t>
      </w:r>
    </w:p>
    <w:p w:rsidR="0043352D" w:rsidRPr="006D38E4" w:rsidRDefault="0043352D" w:rsidP="000F3A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E3C" w:rsidRPr="006D38E4" w:rsidRDefault="00E91547" w:rsidP="00457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8E4">
        <w:rPr>
          <w:rFonts w:ascii="Times New Roman" w:hAnsi="Times New Roman" w:cs="Times New Roman"/>
          <w:sz w:val="24"/>
          <w:szCs w:val="24"/>
        </w:rPr>
        <w:t>Наименование процедуры</w:t>
      </w:r>
      <w:r w:rsidR="00F36E3C" w:rsidRPr="006D38E4">
        <w:rPr>
          <w:rFonts w:ascii="Times New Roman" w:hAnsi="Times New Roman" w:cs="Times New Roman"/>
          <w:sz w:val="24"/>
          <w:szCs w:val="24"/>
        </w:rPr>
        <w:t xml:space="preserve">: продажа </w:t>
      </w:r>
      <w:r w:rsidR="000368A6" w:rsidRPr="006D38E4">
        <w:rPr>
          <w:rFonts w:ascii="Times New Roman" w:hAnsi="Times New Roman" w:cs="Times New Roman"/>
          <w:sz w:val="24"/>
          <w:szCs w:val="24"/>
        </w:rPr>
        <w:t xml:space="preserve">нежилого </w:t>
      </w:r>
      <w:r w:rsidR="00F36E3C" w:rsidRPr="006D38E4">
        <w:rPr>
          <w:rFonts w:ascii="Times New Roman" w:hAnsi="Times New Roman" w:cs="Times New Roman"/>
          <w:sz w:val="24"/>
          <w:szCs w:val="24"/>
        </w:rPr>
        <w:t>здани</w:t>
      </w:r>
      <w:r w:rsidR="000368A6" w:rsidRPr="006D38E4">
        <w:rPr>
          <w:rFonts w:ascii="Times New Roman" w:hAnsi="Times New Roman" w:cs="Times New Roman"/>
          <w:sz w:val="24"/>
          <w:szCs w:val="24"/>
        </w:rPr>
        <w:t>я</w:t>
      </w:r>
      <w:r w:rsidR="00F36E3C" w:rsidRPr="006D38E4">
        <w:rPr>
          <w:rFonts w:ascii="Times New Roman" w:hAnsi="Times New Roman" w:cs="Times New Roman"/>
          <w:sz w:val="24"/>
          <w:szCs w:val="24"/>
        </w:rPr>
        <w:t xml:space="preserve"> и земельного участка по адресу: Ярославская область, </w:t>
      </w:r>
      <w:r w:rsidR="000368A6" w:rsidRPr="006D38E4">
        <w:rPr>
          <w:rFonts w:ascii="Times New Roman" w:hAnsi="Times New Roman" w:cs="Times New Roman"/>
          <w:sz w:val="24"/>
          <w:szCs w:val="24"/>
        </w:rPr>
        <w:t>Углич</w:t>
      </w:r>
      <w:r w:rsidR="00AA3AE2">
        <w:rPr>
          <w:rFonts w:ascii="Times New Roman" w:hAnsi="Times New Roman" w:cs="Times New Roman"/>
          <w:sz w:val="24"/>
          <w:szCs w:val="24"/>
        </w:rPr>
        <w:t>ский р-н</w:t>
      </w:r>
      <w:r w:rsidR="00F36E3C" w:rsidRPr="006D38E4">
        <w:rPr>
          <w:rFonts w:ascii="Times New Roman" w:hAnsi="Times New Roman" w:cs="Times New Roman"/>
          <w:sz w:val="24"/>
          <w:szCs w:val="24"/>
        </w:rPr>
        <w:t xml:space="preserve">, </w:t>
      </w:r>
      <w:r w:rsidR="00AA3AE2">
        <w:rPr>
          <w:rFonts w:ascii="Times New Roman" w:hAnsi="Times New Roman" w:cs="Times New Roman"/>
          <w:sz w:val="24"/>
          <w:szCs w:val="24"/>
        </w:rPr>
        <w:t>д</w:t>
      </w:r>
      <w:r w:rsidR="000368A6" w:rsidRPr="006D38E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A3AE2">
        <w:rPr>
          <w:rFonts w:ascii="Times New Roman" w:hAnsi="Times New Roman" w:cs="Times New Roman"/>
          <w:sz w:val="24"/>
          <w:szCs w:val="24"/>
        </w:rPr>
        <w:t>Нинорово</w:t>
      </w:r>
      <w:proofErr w:type="spellEnd"/>
      <w:r w:rsidR="00F36E3C" w:rsidRPr="006D38E4">
        <w:rPr>
          <w:rFonts w:ascii="Times New Roman" w:hAnsi="Times New Roman" w:cs="Times New Roman"/>
          <w:sz w:val="24"/>
          <w:szCs w:val="24"/>
        </w:rPr>
        <w:t xml:space="preserve">, (далее – </w:t>
      </w:r>
      <w:r w:rsidRPr="006D38E4">
        <w:rPr>
          <w:rFonts w:ascii="Times New Roman" w:hAnsi="Times New Roman" w:cs="Times New Roman"/>
          <w:sz w:val="24"/>
          <w:szCs w:val="24"/>
        </w:rPr>
        <w:t>имущество</w:t>
      </w:r>
      <w:r w:rsidR="00F36E3C" w:rsidRPr="006D38E4">
        <w:rPr>
          <w:rFonts w:ascii="Times New Roman" w:hAnsi="Times New Roman" w:cs="Times New Roman"/>
          <w:sz w:val="24"/>
          <w:szCs w:val="24"/>
        </w:rPr>
        <w:t>)</w:t>
      </w:r>
    </w:p>
    <w:p w:rsidR="00E91547" w:rsidRPr="006D38E4" w:rsidRDefault="00E91547" w:rsidP="00457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E3C" w:rsidRDefault="00F36E3C" w:rsidP="00457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8E4">
        <w:rPr>
          <w:rFonts w:ascii="Times New Roman" w:hAnsi="Times New Roman" w:cs="Times New Roman"/>
          <w:sz w:val="24"/>
          <w:szCs w:val="24"/>
        </w:rPr>
        <w:t>Организатор аукциона: Министерство конкурентной политики Ярославской области</w:t>
      </w:r>
    </w:p>
    <w:p w:rsidR="006B794F" w:rsidRPr="006D38E4" w:rsidRDefault="006B794F" w:rsidP="00457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E3C" w:rsidRDefault="00F36E3C" w:rsidP="00457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8E4">
        <w:rPr>
          <w:rFonts w:ascii="Times New Roman" w:hAnsi="Times New Roman" w:cs="Times New Roman"/>
          <w:sz w:val="24"/>
          <w:szCs w:val="24"/>
        </w:rPr>
        <w:t xml:space="preserve">Инициатор аукциона (продавец имущества): </w:t>
      </w:r>
      <w:r w:rsidR="00B357FE" w:rsidRPr="006D38E4">
        <w:rPr>
          <w:rFonts w:ascii="Times New Roman" w:hAnsi="Times New Roman" w:cs="Times New Roman"/>
          <w:sz w:val="24"/>
          <w:szCs w:val="24"/>
        </w:rPr>
        <w:t>Управление муниципального имущества, градостроительства и земельных отношений Администрации Угличского муниципального района</w:t>
      </w:r>
    </w:p>
    <w:p w:rsidR="006B794F" w:rsidRPr="006D38E4" w:rsidRDefault="006B794F" w:rsidP="00457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6E3C" w:rsidRDefault="00457D44" w:rsidP="00457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38E4">
        <w:rPr>
          <w:rFonts w:ascii="Times New Roman" w:hAnsi="Times New Roman" w:cs="Times New Roman"/>
          <w:sz w:val="24"/>
          <w:szCs w:val="24"/>
        </w:rPr>
        <w:t>Оператор э</w:t>
      </w:r>
      <w:r w:rsidR="00F36E3C" w:rsidRPr="006D38E4">
        <w:rPr>
          <w:rFonts w:ascii="Times New Roman" w:hAnsi="Times New Roman" w:cs="Times New Roman"/>
          <w:sz w:val="24"/>
          <w:szCs w:val="24"/>
        </w:rPr>
        <w:t>лектронн</w:t>
      </w:r>
      <w:r w:rsidRPr="006D38E4">
        <w:rPr>
          <w:rFonts w:ascii="Times New Roman" w:hAnsi="Times New Roman" w:cs="Times New Roman"/>
          <w:sz w:val="24"/>
          <w:szCs w:val="24"/>
        </w:rPr>
        <w:t>ой</w:t>
      </w:r>
      <w:r w:rsidR="00F36E3C" w:rsidRPr="006D38E4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Pr="006D38E4">
        <w:rPr>
          <w:rFonts w:ascii="Times New Roman" w:hAnsi="Times New Roman" w:cs="Times New Roman"/>
          <w:sz w:val="24"/>
          <w:szCs w:val="24"/>
        </w:rPr>
        <w:t>и</w:t>
      </w:r>
      <w:r w:rsidR="00E91547" w:rsidRPr="006D38E4">
        <w:rPr>
          <w:rFonts w:ascii="Times New Roman" w:hAnsi="Times New Roman" w:cs="Times New Roman"/>
          <w:sz w:val="24"/>
          <w:szCs w:val="24"/>
        </w:rPr>
        <w:t xml:space="preserve"> (место подачи заявок и подведения итогов)</w:t>
      </w:r>
      <w:r w:rsidR="00F36E3C" w:rsidRPr="006D38E4">
        <w:rPr>
          <w:rFonts w:ascii="Times New Roman" w:hAnsi="Times New Roman" w:cs="Times New Roman"/>
          <w:sz w:val="24"/>
          <w:szCs w:val="24"/>
        </w:rPr>
        <w:t>:</w:t>
      </w:r>
    </w:p>
    <w:p w:rsidR="006B794F" w:rsidRPr="006D38E4" w:rsidRDefault="006B794F" w:rsidP="00457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94F">
        <w:rPr>
          <w:rFonts w:ascii="Times New Roman" w:hAnsi="Times New Roman" w:cs="Times New Roman"/>
          <w:sz w:val="24"/>
          <w:szCs w:val="24"/>
        </w:rPr>
        <w:t>на электронной площадке «Сбербанк-АСТ», размещенной на сайте http://utp.sberbank-ast.ru</w:t>
      </w:r>
    </w:p>
    <w:p w:rsidR="00F36E3C" w:rsidRPr="006D38E4" w:rsidRDefault="00F36E3C" w:rsidP="00F36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6E3C" w:rsidRPr="006D38E4" w:rsidRDefault="00F36E3C" w:rsidP="00F36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8E4">
        <w:rPr>
          <w:rFonts w:ascii="Times New Roman" w:hAnsi="Times New Roman" w:cs="Times New Roman"/>
          <w:sz w:val="24"/>
          <w:szCs w:val="24"/>
        </w:rPr>
        <w:t>Сроки проведения процедуры:</w:t>
      </w:r>
    </w:p>
    <w:tbl>
      <w:tblPr>
        <w:tblStyle w:val="a3"/>
        <w:tblW w:w="0" w:type="auto"/>
        <w:tblLook w:val="04A0"/>
      </w:tblPr>
      <w:tblGrid>
        <w:gridCol w:w="5382"/>
        <w:gridCol w:w="3963"/>
      </w:tblGrid>
      <w:tr w:rsidR="00F36E3C" w:rsidRPr="006D38E4" w:rsidTr="00F36E3C">
        <w:tc>
          <w:tcPr>
            <w:tcW w:w="5382" w:type="dxa"/>
          </w:tcPr>
          <w:p w:rsidR="00F36E3C" w:rsidRPr="006D38E4" w:rsidRDefault="00F36E3C" w:rsidP="00F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заявок:</w:t>
            </w:r>
          </w:p>
        </w:tc>
        <w:tc>
          <w:tcPr>
            <w:tcW w:w="3963" w:type="dxa"/>
          </w:tcPr>
          <w:p w:rsidR="00F36E3C" w:rsidRPr="006D38E4" w:rsidRDefault="006B794F" w:rsidP="00F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19.06.2024 09-00</w:t>
            </w:r>
          </w:p>
        </w:tc>
      </w:tr>
      <w:tr w:rsidR="00F36E3C" w:rsidRPr="006D38E4" w:rsidTr="00F36E3C">
        <w:tc>
          <w:tcPr>
            <w:tcW w:w="5382" w:type="dxa"/>
          </w:tcPr>
          <w:p w:rsidR="00F36E3C" w:rsidRPr="006D38E4" w:rsidRDefault="00F36E3C" w:rsidP="00F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заявок:</w:t>
            </w:r>
          </w:p>
        </w:tc>
        <w:tc>
          <w:tcPr>
            <w:tcW w:w="3963" w:type="dxa"/>
          </w:tcPr>
          <w:p w:rsidR="00F36E3C" w:rsidRPr="006D38E4" w:rsidRDefault="006B794F" w:rsidP="00F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21.07.2024 23-59</w:t>
            </w:r>
          </w:p>
        </w:tc>
      </w:tr>
      <w:tr w:rsidR="00F36E3C" w:rsidRPr="006D38E4" w:rsidTr="00F36E3C">
        <w:tc>
          <w:tcPr>
            <w:tcW w:w="5382" w:type="dxa"/>
          </w:tcPr>
          <w:p w:rsidR="00F36E3C" w:rsidRPr="006D38E4" w:rsidRDefault="00F36E3C" w:rsidP="00F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Дата рассмотрения заявок:</w:t>
            </w:r>
          </w:p>
        </w:tc>
        <w:tc>
          <w:tcPr>
            <w:tcW w:w="3963" w:type="dxa"/>
          </w:tcPr>
          <w:p w:rsidR="00F36E3C" w:rsidRPr="006D38E4" w:rsidRDefault="006B794F" w:rsidP="00F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22.07.2024</w:t>
            </w:r>
          </w:p>
        </w:tc>
      </w:tr>
      <w:tr w:rsidR="00F36E3C" w:rsidRPr="006D38E4" w:rsidTr="00F36E3C">
        <w:tc>
          <w:tcPr>
            <w:tcW w:w="5382" w:type="dxa"/>
          </w:tcPr>
          <w:p w:rsidR="00F36E3C" w:rsidRPr="006D38E4" w:rsidRDefault="00F36E3C" w:rsidP="00F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проведения аукциона:</w:t>
            </w:r>
          </w:p>
        </w:tc>
        <w:tc>
          <w:tcPr>
            <w:tcW w:w="3963" w:type="dxa"/>
          </w:tcPr>
          <w:p w:rsidR="00F36E3C" w:rsidRPr="006D38E4" w:rsidRDefault="006B794F" w:rsidP="00F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24.07.2024 09-30</w:t>
            </w:r>
          </w:p>
        </w:tc>
      </w:tr>
      <w:tr w:rsidR="00F36E3C" w:rsidRPr="006D38E4" w:rsidTr="00F36E3C">
        <w:tc>
          <w:tcPr>
            <w:tcW w:w="5382" w:type="dxa"/>
          </w:tcPr>
          <w:p w:rsidR="00F36E3C" w:rsidRPr="006D38E4" w:rsidRDefault="00F36E3C" w:rsidP="00F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Дата подведения итогов аукциона:</w:t>
            </w:r>
          </w:p>
        </w:tc>
        <w:tc>
          <w:tcPr>
            <w:tcW w:w="3963" w:type="dxa"/>
          </w:tcPr>
          <w:p w:rsidR="00F36E3C" w:rsidRPr="006D38E4" w:rsidRDefault="00457D44" w:rsidP="00F36E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Итоги аукциона подводятся непосредственно после окончания процедуры проведения аукциона</w:t>
            </w:r>
          </w:p>
        </w:tc>
      </w:tr>
    </w:tbl>
    <w:p w:rsidR="00F36E3C" w:rsidRPr="006D38E4" w:rsidRDefault="00F36E3C" w:rsidP="00F36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/>
      </w:tblPr>
      <w:tblGrid>
        <w:gridCol w:w="3261"/>
        <w:gridCol w:w="6095"/>
      </w:tblGrid>
      <w:tr w:rsidR="00457D44" w:rsidRPr="006D38E4" w:rsidTr="00457D44">
        <w:tc>
          <w:tcPr>
            <w:tcW w:w="3261" w:type="dxa"/>
          </w:tcPr>
          <w:p w:rsidR="00457D44" w:rsidRPr="006D38E4" w:rsidRDefault="00457D44" w:rsidP="009A3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Начальная цена продажи</w:t>
            </w:r>
          </w:p>
        </w:tc>
        <w:tc>
          <w:tcPr>
            <w:tcW w:w="6095" w:type="dxa"/>
          </w:tcPr>
          <w:p w:rsidR="00457D44" w:rsidRPr="009A0709" w:rsidRDefault="00AA3AE2" w:rsidP="00AA3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  <w:r w:rsidR="00457D44" w:rsidRPr="009A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  <w:r w:rsidR="00457D44" w:rsidRPr="009A0709">
              <w:rPr>
                <w:rFonts w:ascii="Times New Roman" w:hAnsi="Times New Roman" w:cs="Times New Roman"/>
                <w:sz w:val="24"/>
                <w:szCs w:val="24"/>
              </w:rPr>
              <w:t>,00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457D44" w:rsidRPr="006D38E4" w:rsidTr="00457D44">
        <w:tc>
          <w:tcPr>
            <w:tcW w:w="3261" w:type="dxa"/>
          </w:tcPr>
          <w:p w:rsidR="00457D44" w:rsidRPr="006D38E4" w:rsidRDefault="00457D44" w:rsidP="00457D44">
            <w:pPr>
              <w:ind w:left="600" w:hanging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6095" w:type="dxa"/>
          </w:tcPr>
          <w:p w:rsidR="00457D44" w:rsidRPr="009A0709" w:rsidRDefault="00457D44" w:rsidP="009A070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A0709">
              <w:rPr>
                <w:rFonts w:ascii="Times New Roman" w:hAnsi="Times New Roman" w:cs="Times New Roman"/>
                <w:sz w:val="24"/>
                <w:szCs w:val="24"/>
              </w:rPr>
              <w:t>С учетом НДС</w:t>
            </w:r>
          </w:p>
        </w:tc>
      </w:tr>
      <w:tr w:rsidR="00457D44" w:rsidRPr="006D38E4" w:rsidTr="00457D44">
        <w:tc>
          <w:tcPr>
            <w:tcW w:w="3261" w:type="dxa"/>
          </w:tcPr>
          <w:p w:rsidR="00457D44" w:rsidRPr="006D38E4" w:rsidRDefault="00457D44" w:rsidP="009A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</w:tc>
        <w:tc>
          <w:tcPr>
            <w:tcW w:w="6095" w:type="dxa"/>
          </w:tcPr>
          <w:p w:rsidR="00457D44" w:rsidRPr="009A0709" w:rsidRDefault="00AA3AE2" w:rsidP="009A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57D44" w:rsidRPr="009A070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  <w:r w:rsidR="00457D44" w:rsidRPr="009A0709">
              <w:rPr>
                <w:rFonts w:ascii="Times New Roman" w:hAnsi="Times New Roman" w:cs="Times New Roman"/>
                <w:sz w:val="24"/>
                <w:szCs w:val="24"/>
              </w:rPr>
              <w:t>,00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57D44" w:rsidRPr="009A070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457D44" w:rsidRPr="006D38E4" w:rsidRDefault="00457D44" w:rsidP="009A34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magenta"/>
              </w:rPr>
            </w:pPr>
            <w:r w:rsidRPr="009A0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*устанавливается в пределах 5% начальной цены предмета аукциона</w:t>
            </w:r>
          </w:p>
        </w:tc>
      </w:tr>
      <w:tr w:rsidR="00457D44" w:rsidRPr="006D38E4" w:rsidTr="00457D44">
        <w:tc>
          <w:tcPr>
            <w:tcW w:w="3261" w:type="dxa"/>
          </w:tcPr>
          <w:p w:rsidR="00457D44" w:rsidRPr="006D38E4" w:rsidRDefault="00457D44" w:rsidP="009A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</w:p>
        </w:tc>
        <w:tc>
          <w:tcPr>
            <w:tcW w:w="6095" w:type="dxa"/>
          </w:tcPr>
          <w:p w:rsidR="00457D44" w:rsidRPr="009A0709" w:rsidRDefault="00AA3AE2" w:rsidP="009A3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A0709" w:rsidRPr="009A07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  <w:r w:rsidR="00457D44" w:rsidRPr="009A0709">
              <w:rPr>
                <w:rFonts w:ascii="Times New Roman" w:hAnsi="Times New Roman" w:cs="Times New Roman"/>
                <w:sz w:val="24"/>
                <w:szCs w:val="24"/>
              </w:rPr>
              <w:t>,00 рубл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457D44" w:rsidRPr="009A070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457D44" w:rsidRPr="006D38E4" w:rsidRDefault="00457D44" w:rsidP="009A3437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9A070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*устанавливается в пределах 10% начальной цены предмета аукциона</w:t>
            </w:r>
          </w:p>
        </w:tc>
      </w:tr>
    </w:tbl>
    <w:p w:rsidR="00457D44" w:rsidRPr="006D38E4" w:rsidRDefault="00457D44" w:rsidP="00F36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D44" w:rsidRPr="006D38E4" w:rsidRDefault="00457D44" w:rsidP="00F36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1430" w:rsidRDefault="00F36E3C" w:rsidP="00F36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8E4">
        <w:rPr>
          <w:rFonts w:ascii="Times New Roman" w:hAnsi="Times New Roman" w:cs="Times New Roman"/>
          <w:sz w:val="24"/>
          <w:szCs w:val="24"/>
        </w:rPr>
        <w:t>Регистрация на официальном сайте ГИС Торги (</w:t>
      </w:r>
      <w:hyperlink r:id="rId8" w:history="1">
        <w:r w:rsidRPr="006D38E4">
          <w:rPr>
            <w:rStyle w:val="a5"/>
            <w:rFonts w:ascii="Times New Roman" w:hAnsi="Times New Roman" w:cs="Times New Roman"/>
            <w:sz w:val="24"/>
            <w:szCs w:val="24"/>
          </w:rPr>
          <w:t>https://torgi.gov.ru</w:t>
        </w:r>
      </w:hyperlink>
      <w:r w:rsidRPr="006D38E4">
        <w:rPr>
          <w:rFonts w:ascii="Times New Roman" w:hAnsi="Times New Roman" w:cs="Times New Roman"/>
          <w:sz w:val="24"/>
          <w:szCs w:val="24"/>
        </w:rPr>
        <w:t xml:space="preserve">) автоматически и бесплатно создает личный кабинет на </w:t>
      </w:r>
      <w:r w:rsidR="00E91547" w:rsidRPr="006D38E4">
        <w:rPr>
          <w:rFonts w:ascii="Times New Roman" w:hAnsi="Times New Roman" w:cs="Times New Roman"/>
          <w:sz w:val="24"/>
          <w:szCs w:val="24"/>
        </w:rPr>
        <w:t xml:space="preserve">электронной площадке. </w:t>
      </w:r>
    </w:p>
    <w:p w:rsidR="00E91547" w:rsidRPr="006D38E4" w:rsidRDefault="00E91547" w:rsidP="00F36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8E4">
        <w:rPr>
          <w:rFonts w:ascii="Times New Roman" w:hAnsi="Times New Roman" w:cs="Times New Roman"/>
          <w:sz w:val="24"/>
          <w:szCs w:val="24"/>
        </w:rPr>
        <w:t xml:space="preserve">В случае возникновения вопросов по порядку принятия участия в торгах вы можете обратиться за бесплатной консультацией к контактному лицу министерства конкурентной политики Ярославской области: </w:t>
      </w:r>
      <w:proofErr w:type="spellStart"/>
      <w:r w:rsidR="00B05138">
        <w:rPr>
          <w:rFonts w:ascii="Times New Roman" w:hAnsi="Times New Roman" w:cs="Times New Roman"/>
          <w:sz w:val="24"/>
          <w:szCs w:val="24"/>
        </w:rPr>
        <w:t>Бирчикова</w:t>
      </w:r>
      <w:proofErr w:type="spellEnd"/>
      <w:r w:rsidR="00B05138">
        <w:rPr>
          <w:rFonts w:ascii="Times New Roman" w:hAnsi="Times New Roman" w:cs="Times New Roman"/>
          <w:sz w:val="24"/>
          <w:szCs w:val="24"/>
        </w:rPr>
        <w:t xml:space="preserve"> Алина</w:t>
      </w:r>
      <w:r w:rsidR="00C47EBC">
        <w:rPr>
          <w:rFonts w:ascii="Times New Roman" w:hAnsi="Times New Roman" w:cs="Times New Roman"/>
          <w:sz w:val="24"/>
          <w:szCs w:val="24"/>
        </w:rPr>
        <w:t xml:space="preserve"> Александровна</w:t>
      </w:r>
      <w:r w:rsidR="00B05138">
        <w:rPr>
          <w:rFonts w:ascii="Times New Roman" w:hAnsi="Times New Roman" w:cs="Times New Roman"/>
          <w:sz w:val="24"/>
          <w:szCs w:val="24"/>
        </w:rPr>
        <w:t xml:space="preserve">, 8 (4852) 59-41-59 (доб. 8202), </w:t>
      </w:r>
      <w:hyperlink r:id="rId9" w:history="1">
        <w:r w:rsidR="00B0513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birchikovaaa</w:t>
        </w:r>
        <w:r w:rsidR="00B05138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B0513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yarregion</w:t>
        </w:r>
        <w:r w:rsidR="00B0513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B0513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tbl>
      <w:tblPr>
        <w:tblStyle w:val="a3"/>
        <w:tblW w:w="0" w:type="auto"/>
        <w:jc w:val="center"/>
        <w:tblLayout w:type="fixed"/>
        <w:tblLook w:val="04A0"/>
      </w:tblPr>
      <w:tblGrid>
        <w:gridCol w:w="683"/>
        <w:gridCol w:w="3253"/>
        <w:gridCol w:w="5635"/>
      </w:tblGrid>
      <w:tr w:rsidR="0043352D" w:rsidRPr="006D38E4" w:rsidTr="00AA3AE2">
        <w:trPr>
          <w:jc w:val="center"/>
        </w:trPr>
        <w:tc>
          <w:tcPr>
            <w:tcW w:w="683" w:type="dxa"/>
            <w:vAlign w:val="center"/>
          </w:tcPr>
          <w:p w:rsidR="0043352D" w:rsidRPr="006D38E4" w:rsidRDefault="0043352D" w:rsidP="0043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3" w:type="dxa"/>
            <w:vAlign w:val="center"/>
          </w:tcPr>
          <w:p w:rsidR="0043352D" w:rsidRPr="006D38E4" w:rsidRDefault="0043352D" w:rsidP="0043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Наименование пункта</w:t>
            </w:r>
          </w:p>
        </w:tc>
        <w:tc>
          <w:tcPr>
            <w:tcW w:w="5635" w:type="dxa"/>
            <w:vAlign w:val="center"/>
          </w:tcPr>
          <w:p w:rsidR="0043352D" w:rsidRPr="006D38E4" w:rsidRDefault="0043352D" w:rsidP="004335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Содержание пункта</w:t>
            </w:r>
          </w:p>
        </w:tc>
      </w:tr>
      <w:tr w:rsidR="0043352D" w:rsidRPr="006D38E4" w:rsidTr="00AA3AE2">
        <w:trPr>
          <w:jc w:val="center"/>
        </w:trPr>
        <w:tc>
          <w:tcPr>
            <w:tcW w:w="683" w:type="dxa"/>
          </w:tcPr>
          <w:p w:rsidR="0043352D" w:rsidRPr="006D38E4" w:rsidRDefault="0043352D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53" w:type="dxa"/>
          </w:tcPr>
          <w:p w:rsidR="0043352D" w:rsidRPr="006D38E4" w:rsidRDefault="00E91547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Орган, принявший решение об условиях приватизации имущества и реквизиты указанного решения</w:t>
            </w:r>
          </w:p>
        </w:tc>
        <w:tc>
          <w:tcPr>
            <w:tcW w:w="5635" w:type="dxa"/>
          </w:tcPr>
          <w:tbl>
            <w:tblPr>
              <w:tblStyle w:val="a3"/>
              <w:tblW w:w="0" w:type="auto"/>
              <w:jc w:val="center"/>
              <w:tblLayout w:type="fixed"/>
              <w:tblLook w:val="04A0"/>
            </w:tblPr>
            <w:tblGrid>
              <w:gridCol w:w="5635"/>
            </w:tblGrid>
            <w:tr w:rsidR="00E70679" w:rsidRPr="006D38E4" w:rsidTr="008D5038">
              <w:trPr>
                <w:jc w:val="center"/>
              </w:trPr>
              <w:tc>
                <w:tcPr>
                  <w:tcW w:w="5635" w:type="dxa"/>
                </w:tcPr>
                <w:p w:rsidR="00E70679" w:rsidRDefault="00E70679" w:rsidP="008D5038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Р</w:t>
                  </w:r>
                  <w:r w:rsidRPr="003B1C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ешение Думы Угличского муниципального района </w:t>
                  </w:r>
                  <w:r w:rsidRPr="00754FA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8</w:t>
                  </w:r>
                  <w:r w:rsidRPr="00754FA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3</w:t>
                  </w:r>
                  <w:r w:rsidRPr="00754FA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.202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</w:t>
                  </w:r>
                  <w:r w:rsidRPr="00754FA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№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19</w:t>
                  </w:r>
                  <w:r w:rsidRPr="003B1C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 «О порядке и условиях приватизации муниципального имущества Угличского муниципального района - нежилого здания с земельным участком, расположенных по адресу: Углич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ский р-н</w:t>
                  </w:r>
                  <w:r w:rsidRPr="003B1C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Нинорово</w:t>
                  </w:r>
                  <w:proofErr w:type="spellEnd"/>
                  <w:r w:rsidRPr="00385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</w:t>
                  </w:r>
                </w:p>
                <w:p w:rsidR="00E70679" w:rsidRPr="006D38E4" w:rsidRDefault="00E70679" w:rsidP="00E70679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85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Постановление Администрации Угличского муниципального района от 09.04.2024 № 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39</w:t>
                  </w:r>
                  <w:r w:rsidRPr="00385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B1C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«</w:t>
                  </w:r>
                  <w:r w:rsidRPr="003B1C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О порядке и условиях приватизации муниципального </w:t>
                  </w:r>
                  <w:r w:rsidRPr="003B1C0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имущества Угличского муниципального района – </w:t>
                  </w:r>
                  <w:r w:rsidRPr="003B1C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нежилого здания с земельным участком, расположенных по адресу: Углич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ский р-н</w:t>
                  </w:r>
                  <w:r w:rsidRPr="003B1C03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 xml:space="preserve">д.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Нинорово</w:t>
                  </w:r>
                  <w:proofErr w:type="spellEnd"/>
                  <w:r w:rsidRPr="00385A9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</w:tr>
          </w:tbl>
          <w:p w:rsidR="0043352D" w:rsidRPr="006D38E4" w:rsidRDefault="0043352D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547" w:rsidRPr="006D38E4" w:rsidTr="00A74A79">
        <w:trPr>
          <w:jc w:val="center"/>
        </w:trPr>
        <w:tc>
          <w:tcPr>
            <w:tcW w:w="683" w:type="dxa"/>
          </w:tcPr>
          <w:p w:rsidR="00E91547" w:rsidRPr="006D38E4" w:rsidRDefault="00E91547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8888" w:type="dxa"/>
            <w:gridSpan w:val="2"/>
          </w:tcPr>
          <w:p w:rsidR="00E91547" w:rsidRPr="006D38E4" w:rsidRDefault="00E91547" w:rsidP="00E91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Характеристики имущества</w:t>
            </w:r>
          </w:p>
        </w:tc>
      </w:tr>
      <w:tr w:rsidR="0043352D" w:rsidRPr="006D38E4" w:rsidTr="00A74A79">
        <w:trPr>
          <w:jc w:val="center"/>
        </w:trPr>
        <w:tc>
          <w:tcPr>
            <w:tcW w:w="683" w:type="dxa"/>
          </w:tcPr>
          <w:p w:rsidR="0043352D" w:rsidRPr="006D38E4" w:rsidRDefault="00E91547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53" w:type="dxa"/>
          </w:tcPr>
          <w:p w:rsidR="0043352D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5635" w:type="dxa"/>
          </w:tcPr>
          <w:p w:rsidR="0043352D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Нежилое здание с земельным участком</w:t>
            </w:r>
          </w:p>
        </w:tc>
      </w:tr>
      <w:tr w:rsidR="00E45F25" w:rsidRPr="006D38E4" w:rsidTr="00A74A79">
        <w:trPr>
          <w:jc w:val="center"/>
        </w:trPr>
        <w:tc>
          <w:tcPr>
            <w:tcW w:w="683" w:type="dxa"/>
          </w:tcPr>
          <w:p w:rsidR="00E45F25" w:rsidRPr="006D38E4" w:rsidRDefault="00E45F25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253" w:type="dxa"/>
          </w:tcPr>
          <w:p w:rsidR="00E45F25" w:rsidRPr="006D38E4" w:rsidRDefault="00E45F25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Форма собственности</w:t>
            </w:r>
          </w:p>
        </w:tc>
        <w:tc>
          <w:tcPr>
            <w:tcW w:w="5635" w:type="dxa"/>
          </w:tcPr>
          <w:p w:rsidR="00E45F25" w:rsidRPr="006D38E4" w:rsidRDefault="00E45F25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</w:tr>
      <w:tr w:rsidR="00C86F60" w:rsidRPr="006D38E4" w:rsidTr="00A74A79">
        <w:trPr>
          <w:jc w:val="center"/>
        </w:trPr>
        <w:tc>
          <w:tcPr>
            <w:tcW w:w="683" w:type="dxa"/>
          </w:tcPr>
          <w:p w:rsidR="00C86F60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5F25" w:rsidRPr="006D3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C86F60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здания</w:t>
            </w:r>
          </w:p>
        </w:tc>
        <w:tc>
          <w:tcPr>
            <w:tcW w:w="5635" w:type="dxa"/>
          </w:tcPr>
          <w:p w:rsidR="00C86F60" w:rsidRPr="006D38E4" w:rsidRDefault="00A67816" w:rsidP="00AA3AE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76:</w:t>
            </w:r>
            <w:r w:rsidR="00AA3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AA3AE2">
              <w:rPr>
                <w:rFonts w:ascii="Times New Roman" w:hAnsi="Times New Roman" w:cs="Times New Roman"/>
                <w:sz w:val="24"/>
                <w:szCs w:val="24"/>
              </w:rPr>
              <w:t>20410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80EE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AA3A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6F60" w:rsidRPr="006D38E4" w:rsidTr="00A74A79">
        <w:trPr>
          <w:jc w:val="center"/>
        </w:trPr>
        <w:tc>
          <w:tcPr>
            <w:tcW w:w="683" w:type="dxa"/>
          </w:tcPr>
          <w:p w:rsidR="00C86F60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5F25" w:rsidRPr="006D3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C86F60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5635" w:type="dxa"/>
          </w:tcPr>
          <w:p w:rsidR="00C86F60" w:rsidRPr="006D38E4" w:rsidRDefault="00A67816" w:rsidP="00AA3AE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76:</w:t>
            </w:r>
            <w:r w:rsidR="00AA3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AA3AE2">
              <w:rPr>
                <w:rFonts w:ascii="Times New Roman" w:hAnsi="Times New Roman" w:cs="Times New Roman"/>
                <w:sz w:val="24"/>
                <w:szCs w:val="24"/>
              </w:rPr>
              <w:t>20410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A3A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6F60" w:rsidRPr="006D38E4" w:rsidTr="00A74A79">
        <w:trPr>
          <w:jc w:val="center"/>
        </w:trPr>
        <w:tc>
          <w:tcPr>
            <w:tcW w:w="683" w:type="dxa"/>
          </w:tcPr>
          <w:p w:rsidR="00C86F60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5F25" w:rsidRPr="006D3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C86F60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Общая площадь здания</w:t>
            </w:r>
          </w:p>
        </w:tc>
        <w:tc>
          <w:tcPr>
            <w:tcW w:w="5635" w:type="dxa"/>
          </w:tcPr>
          <w:p w:rsidR="00C86F60" w:rsidRPr="006D38E4" w:rsidRDefault="00AA3AE2" w:rsidP="00AA3AE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A67816" w:rsidRPr="006D38E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67816"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A67816" w:rsidRPr="006D38E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C86F60" w:rsidRPr="006D38E4" w:rsidTr="00A74A79">
        <w:trPr>
          <w:jc w:val="center"/>
        </w:trPr>
        <w:tc>
          <w:tcPr>
            <w:tcW w:w="683" w:type="dxa"/>
          </w:tcPr>
          <w:p w:rsidR="00C86F60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5F25" w:rsidRPr="006D38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C86F60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Общая площадь земельного участка</w:t>
            </w:r>
          </w:p>
        </w:tc>
        <w:tc>
          <w:tcPr>
            <w:tcW w:w="5635" w:type="dxa"/>
          </w:tcPr>
          <w:p w:rsidR="00C86F60" w:rsidRPr="006D38E4" w:rsidRDefault="00AA3AE2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A67816"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 кв</w:t>
            </w:r>
            <w:proofErr w:type="gramStart"/>
            <w:r w:rsidR="00A67816" w:rsidRPr="006D38E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</w:tr>
      <w:tr w:rsidR="00C86F60" w:rsidRPr="006D38E4" w:rsidTr="00A74A79">
        <w:trPr>
          <w:jc w:val="center"/>
        </w:trPr>
        <w:tc>
          <w:tcPr>
            <w:tcW w:w="683" w:type="dxa"/>
          </w:tcPr>
          <w:p w:rsidR="00C86F60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5F25" w:rsidRPr="006D3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C86F60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5635" w:type="dxa"/>
          </w:tcPr>
          <w:p w:rsidR="00C86F60" w:rsidRPr="006D38E4" w:rsidRDefault="00AA3AE2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6F60" w:rsidRPr="006D38E4" w:rsidTr="00A74A79">
        <w:trPr>
          <w:jc w:val="center"/>
        </w:trPr>
        <w:tc>
          <w:tcPr>
            <w:tcW w:w="683" w:type="dxa"/>
          </w:tcPr>
          <w:p w:rsidR="00C86F60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5F25" w:rsidRPr="006D38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C86F60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Обременения (ограничения)</w:t>
            </w:r>
          </w:p>
        </w:tc>
        <w:tc>
          <w:tcPr>
            <w:tcW w:w="5635" w:type="dxa"/>
          </w:tcPr>
          <w:p w:rsidR="00AE6EEC" w:rsidRPr="006D38E4" w:rsidRDefault="00AE6EEC" w:rsidP="00AA3AE2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F60" w:rsidRPr="006D38E4" w:rsidTr="00A74A79">
        <w:trPr>
          <w:jc w:val="center"/>
        </w:trPr>
        <w:tc>
          <w:tcPr>
            <w:tcW w:w="683" w:type="dxa"/>
          </w:tcPr>
          <w:p w:rsidR="00C86F60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5F25" w:rsidRPr="006D38E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C86F60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5635" w:type="dxa"/>
          </w:tcPr>
          <w:p w:rsidR="00C86F60" w:rsidRPr="006D38E4" w:rsidRDefault="00D941EC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6F60" w:rsidRPr="006D38E4" w:rsidTr="00A74A79">
        <w:trPr>
          <w:jc w:val="center"/>
        </w:trPr>
        <w:tc>
          <w:tcPr>
            <w:tcW w:w="683" w:type="dxa"/>
          </w:tcPr>
          <w:p w:rsidR="00C86F60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45F25" w:rsidRPr="006D38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C86F60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Материалы наружных стен здания</w:t>
            </w:r>
          </w:p>
        </w:tc>
        <w:tc>
          <w:tcPr>
            <w:tcW w:w="5635" w:type="dxa"/>
          </w:tcPr>
          <w:p w:rsidR="00C86F60" w:rsidRPr="006D38E4" w:rsidRDefault="00B64FB2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</w:t>
            </w:r>
          </w:p>
        </w:tc>
      </w:tr>
      <w:tr w:rsidR="00C86F60" w:rsidRPr="006D38E4" w:rsidTr="00A74A79">
        <w:trPr>
          <w:jc w:val="center"/>
        </w:trPr>
        <w:tc>
          <w:tcPr>
            <w:tcW w:w="683" w:type="dxa"/>
          </w:tcPr>
          <w:p w:rsidR="00C86F60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45F25" w:rsidRPr="006D3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C86F60" w:rsidRPr="006D38E4" w:rsidRDefault="00C86F60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Подключенные </w:t>
            </w:r>
            <w:r w:rsidR="00697FBA"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инженерные 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</w:p>
        </w:tc>
        <w:tc>
          <w:tcPr>
            <w:tcW w:w="5635" w:type="dxa"/>
          </w:tcPr>
          <w:p w:rsidR="00FD6993" w:rsidRPr="00FD6993" w:rsidRDefault="00FD6993" w:rsidP="00FD6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3">
              <w:rPr>
                <w:rFonts w:ascii="Times New Roman" w:hAnsi="Times New Roman" w:cs="Times New Roman"/>
                <w:sz w:val="24"/>
                <w:szCs w:val="24"/>
              </w:rPr>
              <w:t xml:space="preserve">Система электроснабжения: объект </w:t>
            </w:r>
            <w:r w:rsidR="00BD15FF">
              <w:rPr>
                <w:rFonts w:ascii="Times New Roman" w:hAnsi="Times New Roman" w:cs="Times New Roman"/>
                <w:sz w:val="24"/>
                <w:szCs w:val="24"/>
              </w:rPr>
              <w:t xml:space="preserve">подключен к </w:t>
            </w:r>
            <w:r w:rsidRPr="00FD6993">
              <w:rPr>
                <w:rFonts w:ascii="Times New Roman" w:hAnsi="Times New Roman" w:cs="Times New Roman"/>
                <w:sz w:val="24"/>
                <w:szCs w:val="24"/>
              </w:rPr>
              <w:t xml:space="preserve"> сет</w:t>
            </w:r>
            <w:r w:rsidR="00BD15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94F">
              <w:rPr>
                <w:rFonts w:ascii="Times New Roman" w:hAnsi="Times New Roman" w:cs="Times New Roman"/>
                <w:sz w:val="24"/>
                <w:szCs w:val="24"/>
              </w:rPr>
              <w:t>электроснабжения</w:t>
            </w:r>
            <w:r w:rsidRPr="00FD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6993" w:rsidRPr="00FD6993" w:rsidRDefault="00FD6993" w:rsidP="00FD6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3">
              <w:rPr>
                <w:rFonts w:ascii="Times New Roman" w:hAnsi="Times New Roman" w:cs="Times New Roman"/>
                <w:sz w:val="24"/>
                <w:szCs w:val="24"/>
              </w:rPr>
              <w:t>Водопровод: объект не подключен к централизованному водопроводу (возможность подключения есть).</w:t>
            </w:r>
          </w:p>
          <w:p w:rsidR="00FD6993" w:rsidRPr="00FD6993" w:rsidRDefault="00FD6993" w:rsidP="00FD69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6993">
              <w:rPr>
                <w:rFonts w:ascii="Times New Roman" w:hAnsi="Times New Roman" w:cs="Times New Roman"/>
                <w:sz w:val="24"/>
                <w:szCs w:val="24"/>
              </w:rPr>
              <w:t>Система водоотведения: объект не подключен к системе централизованного водоотведения</w:t>
            </w:r>
            <w:r w:rsidR="002F2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4345" w:rsidRPr="00FD699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F21C7" w:rsidRPr="00FD6993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есть</w:t>
            </w:r>
            <w:r w:rsidR="004B4345" w:rsidRPr="00FD6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D69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6F60" w:rsidRPr="006D38E4" w:rsidRDefault="00FD6993" w:rsidP="00BD15FF">
            <w:pPr>
              <w:shd w:val="clear" w:color="auto" w:fill="FFFFFF"/>
              <w:jc w:val="both"/>
              <w:outlineLvl w:val="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6993">
              <w:rPr>
                <w:rFonts w:ascii="Times New Roman" w:hAnsi="Times New Roman" w:cs="Times New Roman"/>
                <w:sz w:val="24"/>
                <w:szCs w:val="24"/>
              </w:rPr>
              <w:t>Газоснабжение: объект не подключен к сетям газоснабжения (возможност</w:t>
            </w:r>
            <w:r w:rsidR="00BD15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D6993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 w:rsidRPr="00FD699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529BE" w:rsidRPr="00FD69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86F60" w:rsidRPr="006D38E4" w:rsidTr="00A74A79">
        <w:trPr>
          <w:jc w:val="center"/>
        </w:trPr>
        <w:tc>
          <w:tcPr>
            <w:tcW w:w="683" w:type="dxa"/>
          </w:tcPr>
          <w:p w:rsidR="00C86F60" w:rsidRPr="006D38E4" w:rsidRDefault="00697FBA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45F25" w:rsidRPr="006D3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C86F60" w:rsidRPr="006D38E4" w:rsidRDefault="00697FBA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Иные характеристики имущества</w:t>
            </w:r>
          </w:p>
        </w:tc>
        <w:tc>
          <w:tcPr>
            <w:tcW w:w="5635" w:type="dxa"/>
          </w:tcPr>
          <w:p w:rsidR="00C86F60" w:rsidRPr="006D38E4" w:rsidRDefault="00697FBA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Объект расположен в </w:t>
            </w:r>
            <w:proofErr w:type="spellStart"/>
            <w:r w:rsidR="00C93E29" w:rsidRPr="006D38E4">
              <w:rPr>
                <w:rFonts w:ascii="Times New Roman" w:hAnsi="Times New Roman" w:cs="Times New Roman"/>
                <w:sz w:val="24"/>
                <w:szCs w:val="24"/>
              </w:rPr>
              <w:t>Углич</w:t>
            </w:r>
            <w:r w:rsidR="00BD15FF"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 w:rsidR="00BD15FF">
              <w:rPr>
                <w:rFonts w:ascii="Times New Roman" w:hAnsi="Times New Roman" w:cs="Times New Roman"/>
                <w:sz w:val="24"/>
                <w:szCs w:val="24"/>
              </w:rPr>
              <w:t xml:space="preserve"> районе </w:t>
            </w:r>
            <w:proofErr w:type="spellStart"/>
            <w:r w:rsidR="00BD15FF">
              <w:rPr>
                <w:rFonts w:ascii="Times New Roman" w:hAnsi="Times New Roman" w:cs="Times New Roman"/>
                <w:sz w:val="24"/>
                <w:szCs w:val="24"/>
              </w:rPr>
              <w:t>Отрадновского</w:t>
            </w:r>
            <w:proofErr w:type="spellEnd"/>
            <w:r w:rsidR="00BD15FF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="004F1D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D15FF">
              <w:rPr>
                <w:rFonts w:ascii="Times New Roman" w:hAnsi="Times New Roman" w:cs="Times New Roman"/>
                <w:sz w:val="24"/>
                <w:szCs w:val="24"/>
              </w:rPr>
              <w:t>Расстояние до районного центра г. Углич – 14 км</w:t>
            </w:r>
            <w:r w:rsidR="00927EF7">
              <w:rPr>
                <w:rFonts w:ascii="Times New Roman" w:hAnsi="Times New Roman" w:cs="Times New Roman"/>
                <w:sz w:val="24"/>
                <w:szCs w:val="24"/>
              </w:rPr>
              <w:t>. Расстояние до областного центра г. Ярославль</w:t>
            </w:r>
            <w:r w:rsidR="003C2425"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EF7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="00682A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7EF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C2425" w:rsidRPr="006D38E4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41EC" w:rsidRPr="006D38E4" w:rsidRDefault="00E45F25" w:rsidP="00F63E8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населения, проживающего на территории населенного пункта: </w:t>
            </w:r>
            <w:r w:rsidR="00F63E8D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 w:rsidR="003C2425" w:rsidRPr="006D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2565" w:rsidRPr="006D38E4" w:rsidTr="00A74A79">
        <w:trPr>
          <w:jc w:val="center"/>
        </w:trPr>
        <w:tc>
          <w:tcPr>
            <w:tcW w:w="683" w:type="dxa"/>
          </w:tcPr>
          <w:p w:rsidR="00562565" w:rsidRPr="006D38E4" w:rsidRDefault="00562565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E45F25" w:rsidRPr="006D3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562565" w:rsidRPr="006D38E4" w:rsidRDefault="00562565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 покупателей с имуществом, условиями договора купли-продажи, иной информацией</w:t>
            </w:r>
          </w:p>
        </w:tc>
        <w:tc>
          <w:tcPr>
            <w:tcW w:w="5635" w:type="dxa"/>
          </w:tcPr>
          <w:p w:rsidR="00562565" w:rsidRPr="006D38E4" w:rsidRDefault="00562565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 размещен в открытом доступе на сайте электронной площадки.</w:t>
            </w:r>
          </w:p>
          <w:p w:rsidR="00562565" w:rsidRPr="006D38E4" w:rsidRDefault="00994A57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осмотра имущества необходимо предварительно позвонить специалисту Управления муниципального имущества, градостроительства и земельных отношений Администрации Угличского муниципального имущества, ответственному за показ объекта недвижимости по телефону: 8 (48532) 2-45-48</w:t>
            </w:r>
            <w:r w:rsidR="00562565" w:rsidRPr="006D38E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E45F25" w:rsidRPr="006D38E4" w:rsidTr="00A74A79">
        <w:trPr>
          <w:jc w:val="center"/>
        </w:trPr>
        <w:tc>
          <w:tcPr>
            <w:tcW w:w="683" w:type="dxa"/>
          </w:tcPr>
          <w:p w:rsidR="00E45F25" w:rsidRPr="006D38E4" w:rsidRDefault="00E45F25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3253" w:type="dxa"/>
          </w:tcPr>
          <w:p w:rsidR="00E45F25" w:rsidRPr="006D38E4" w:rsidRDefault="00E45F25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Ссылка на отчет об объекте оценки</w:t>
            </w:r>
          </w:p>
        </w:tc>
        <w:tc>
          <w:tcPr>
            <w:tcW w:w="5635" w:type="dxa"/>
          </w:tcPr>
          <w:p w:rsidR="00E45F25" w:rsidRPr="006D38E4" w:rsidRDefault="007310E5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hyperlink r:id="rId10" w:history="1">
              <w:r w:rsidR="00501EC3" w:rsidRPr="006F553E">
                <w:rPr>
                  <w:rStyle w:val="a5"/>
                </w:rPr>
                <w:t>https://fedresurs.ru/sfactmessage/f84725b980434331bb024e88b9ebc570</w:t>
              </w:r>
            </w:hyperlink>
            <w:r w:rsidR="00501EC3">
              <w:t xml:space="preserve"> </w:t>
            </w:r>
            <w:r w:rsidR="00F63E8D">
              <w:t xml:space="preserve"> </w:t>
            </w:r>
            <w:r w:rsidR="00A7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2565" w:rsidRPr="006D38E4" w:rsidTr="00A74A79">
        <w:trPr>
          <w:jc w:val="center"/>
        </w:trPr>
        <w:tc>
          <w:tcPr>
            <w:tcW w:w="683" w:type="dxa"/>
          </w:tcPr>
          <w:p w:rsidR="00562565" w:rsidRPr="006D38E4" w:rsidRDefault="00562565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53" w:type="dxa"/>
          </w:tcPr>
          <w:p w:rsidR="00562565" w:rsidRPr="006D38E4" w:rsidRDefault="00562565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Сведения обо всех предыдущих торгах по продаже имущества, объявленных в течение года</w:t>
            </w:r>
          </w:p>
        </w:tc>
        <w:tc>
          <w:tcPr>
            <w:tcW w:w="5635" w:type="dxa"/>
          </w:tcPr>
          <w:p w:rsidR="00562565" w:rsidRPr="006710E7" w:rsidRDefault="006710E7" w:rsidP="00C47EB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10E7">
              <w:rPr>
                <w:rFonts w:ascii="Times New Roman" w:hAnsi="Times New Roman" w:cs="Times New Roman"/>
                <w:sz w:val="24"/>
                <w:szCs w:val="24"/>
              </w:rPr>
              <w:t xml:space="preserve">Аукцион, объявленный 17 мая 2024 года признан несостоявшимся, на основании протокола </w:t>
            </w:r>
            <w:r w:rsidRPr="006710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признании претендентов участниками </w:t>
            </w:r>
            <w:r w:rsidRPr="006710E7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22000149210000000881, лот №1</w:t>
            </w:r>
            <w:r w:rsidRPr="006710E7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6710E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47EB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710E7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</w:tc>
      </w:tr>
      <w:tr w:rsidR="00882961" w:rsidRPr="006D38E4" w:rsidTr="00A74A79">
        <w:trPr>
          <w:jc w:val="center"/>
        </w:trPr>
        <w:tc>
          <w:tcPr>
            <w:tcW w:w="683" w:type="dxa"/>
          </w:tcPr>
          <w:p w:rsidR="00882961" w:rsidRPr="006D38E4" w:rsidRDefault="00562565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2961" w:rsidRPr="006D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882961" w:rsidRPr="006D38E4" w:rsidRDefault="00882961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подачи заявки на 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аукционе</w:t>
            </w:r>
          </w:p>
        </w:tc>
        <w:tc>
          <w:tcPr>
            <w:tcW w:w="5635" w:type="dxa"/>
          </w:tcPr>
          <w:p w:rsidR="001727E4" w:rsidRPr="006D38E4" w:rsidRDefault="001727E4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участию в аукционе допускаются: физические и 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юридические лица, признаваемые покупателями в соответствии со ст. 5 Федерального закона о приватизации,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ЭТП, указанный в настоящем информационном сообщении, установленной суммы задатка в порядке и сроки, предусмотренные настоящим извещением.</w:t>
            </w:r>
          </w:p>
          <w:p w:rsidR="00882961" w:rsidRPr="006D38E4" w:rsidRDefault="00882961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Для участия в аукционе претенденты должны зарегистрироваться на сайте электронной площадки, указанной в настоящем извещении.</w:t>
            </w:r>
          </w:p>
          <w:p w:rsidR="00882961" w:rsidRPr="006D38E4" w:rsidRDefault="00882961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Заявка с прилагаемыми документами подается посредством штатного интерфейса электронной площадки.</w:t>
            </w:r>
          </w:p>
          <w:p w:rsidR="00882961" w:rsidRPr="006D38E4" w:rsidRDefault="00882961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Заявка и прилагаемые к ней документы должны быть заверены </w:t>
            </w:r>
            <w:r w:rsidR="007A3C91" w:rsidRPr="006D38E4">
              <w:rPr>
                <w:rFonts w:ascii="Times New Roman" w:hAnsi="Times New Roman" w:cs="Times New Roman"/>
                <w:sz w:val="24"/>
                <w:szCs w:val="24"/>
              </w:rPr>
              <w:t>электронной подписью претендента, либо лица, имеющего право действовать от имени претендента.</w:t>
            </w:r>
          </w:p>
        </w:tc>
      </w:tr>
      <w:tr w:rsidR="007A3C91" w:rsidRPr="006D38E4" w:rsidTr="00A74A79">
        <w:trPr>
          <w:jc w:val="center"/>
        </w:trPr>
        <w:tc>
          <w:tcPr>
            <w:tcW w:w="683" w:type="dxa"/>
          </w:tcPr>
          <w:p w:rsidR="007A3C91" w:rsidRPr="006D38E4" w:rsidRDefault="00562565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7A3C91" w:rsidRPr="006D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7A3C91" w:rsidRPr="006D38E4" w:rsidRDefault="007A3C91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предоставляемых для участия в аукционе</w:t>
            </w:r>
          </w:p>
        </w:tc>
        <w:tc>
          <w:tcPr>
            <w:tcW w:w="5635" w:type="dxa"/>
          </w:tcPr>
          <w:p w:rsidR="007A3C91" w:rsidRPr="006D38E4" w:rsidRDefault="007A3C91" w:rsidP="007A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Одновременно с заявкой претенденты представляют следующие документы:</w:t>
            </w:r>
          </w:p>
          <w:p w:rsidR="007A3C91" w:rsidRPr="006D38E4" w:rsidRDefault="007A3C91" w:rsidP="007A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Юридические лица:</w:t>
            </w:r>
          </w:p>
          <w:p w:rsidR="007A3C91" w:rsidRPr="006D38E4" w:rsidRDefault="007A3C91" w:rsidP="007A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Заверенные копии учредительных документов;</w:t>
            </w:r>
          </w:p>
          <w:p w:rsidR="007A3C91" w:rsidRPr="006D38E4" w:rsidRDefault="007A3C91" w:rsidP="007A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      </w:r>
          </w:p>
          <w:p w:rsidR="007A3C91" w:rsidRPr="006D38E4" w:rsidRDefault="007A3C91" w:rsidP="007A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A3C91" w:rsidRPr="006D38E4" w:rsidRDefault="007A3C91" w:rsidP="007A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Физические лица предъявляют копии всех листов паспорта.</w:t>
            </w:r>
          </w:p>
          <w:p w:rsidR="007A3C91" w:rsidRPr="006D38E4" w:rsidRDefault="007A3C91" w:rsidP="007A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      </w:r>
          </w:p>
          <w:p w:rsidR="007A3C91" w:rsidRPr="006D38E4" w:rsidRDefault="007A3C91" w:rsidP="007A3C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</w:tc>
      </w:tr>
      <w:tr w:rsidR="00697FBA" w:rsidRPr="006D38E4" w:rsidTr="00A74A79">
        <w:trPr>
          <w:jc w:val="center"/>
        </w:trPr>
        <w:tc>
          <w:tcPr>
            <w:tcW w:w="683" w:type="dxa"/>
          </w:tcPr>
          <w:p w:rsidR="00697FBA" w:rsidRPr="006D38E4" w:rsidRDefault="00562565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A3C91" w:rsidRPr="006D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697FBA" w:rsidRPr="006D38E4" w:rsidRDefault="00697FBA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Срок и порядок внесения задатка</w:t>
            </w:r>
          </w:p>
        </w:tc>
        <w:tc>
          <w:tcPr>
            <w:tcW w:w="5635" w:type="dxa"/>
          </w:tcPr>
          <w:p w:rsidR="00697FBA" w:rsidRPr="006D38E4" w:rsidRDefault="00697FBA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Задаток </w:t>
            </w:r>
            <w:r w:rsidR="00882961" w:rsidRPr="006D38E4">
              <w:rPr>
                <w:rFonts w:ascii="Times New Roman" w:hAnsi="Times New Roman" w:cs="Times New Roman"/>
                <w:sz w:val="24"/>
                <w:szCs w:val="24"/>
              </w:rPr>
              <w:t>должен поступить не позднее срока окончания подачи заявок в безналичной форме на расчетный счет оператора электронной площадки в соответствии с регламентом электронной площадки по реквизитам, указанным в личном кабинете участника.</w:t>
            </w:r>
          </w:p>
          <w:p w:rsidR="00E45F25" w:rsidRPr="006D38E4" w:rsidRDefault="00E45F25" w:rsidP="00E45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Задаток возвращается:</w:t>
            </w:r>
          </w:p>
          <w:p w:rsidR="00E45F25" w:rsidRPr="006D38E4" w:rsidRDefault="00E45F25" w:rsidP="00E45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- в течение 5 календарных дней со дня поступления уведомления об отзыве заявки в случае отзыва претендентом заявки до даты окончания  приема заявок;</w:t>
            </w:r>
          </w:p>
          <w:p w:rsidR="00E45F25" w:rsidRPr="006D38E4" w:rsidRDefault="00E45F25" w:rsidP="00E45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- в течение 5 календарных дней со дня подведения итогов аукциона, если претендент:</w:t>
            </w:r>
          </w:p>
          <w:p w:rsidR="00E45F25" w:rsidRPr="006D38E4" w:rsidRDefault="00E45F25" w:rsidP="00E45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а) отзывает свою заявку позднее даты окончания приема заявок;</w:t>
            </w:r>
          </w:p>
          <w:p w:rsidR="00E45F25" w:rsidRPr="006D38E4" w:rsidRDefault="00E45F25" w:rsidP="00E45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б) не признан победителем аукциона;</w:t>
            </w:r>
          </w:p>
          <w:p w:rsidR="00E45F25" w:rsidRPr="006D38E4" w:rsidRDefault="00E45F25" w:rsidP="00E45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в) аукцион признан несостоявшимся.</w:t>
            </w:r>
          </w:p>
          <w:p w:rsidR="00E45F25" w:rsidRPr="006D38E4" w:rsidRDefault="00E45F25" w:rsidP="00E45F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- в течение 5 календарных дней со дня подписания протокола о признании претендентов участниками аукциона, если претендент не допущен к участию в аукционе.</w:t>
            </w:r>
          </w:p>
        </w:tc>
      </w:tr>
      <w:tr w:rsidR="00C86F60" w:rsidRPr="006D38E4" w:rsidTr="00A74A79">
        <w:trPr>
          <w:jc w:val="center"/>
        </w:trPr>
        <w:tc>
          <w:tcPr>
            <w:tcW w:w="683" w:type="dxa"/>
          </w:tcPr>
          <w:p w:rsidR="00C86F60" w:rsidRPr="006D38E4" w:rsidRDefault="00562565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97FBA" w:rsidRPr="006D38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53" w:type="dxa"/>
          </w:tcPr>
          <w:p w:rsidR="00C86F60" w:rsidRPr="006D38E4" w:rsidRDefault="00697FBA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Форма подачи предложений о цене</w:t>
            </w:r>
          </w:p>
        </w:tc>
        <w:tc>
          <w:tcPr>
            <w:tcW w:w="5635" w:type="dxa"/>
          </w:tcPr>
          <w:p w:rsidR="00C86F60" w:rsidRPr="006D38E4" w:rsidRDefault="00697FBA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о цене </w:t>
            </w:r>
            <w:r w:rsidR="00882961" w:rsidRPr="006D38E4">
              <w:rPr>
                <w:rFonts w:ascii="Times New Roman" w:hAnsi="Times New Roman" w:cs="Times New Roman"/>
                <w:sz w:val="24"/>
                <w:szCs w:val="24"/>
              </w:rPr>
              <w:t>осуществляется участником, допущенным до участия в торгах в течение процедуры проведения аукциона посредством штатного интерфейса электронной площадки в день и время проведения аукциона, указанные в настоящем извещении.</w:t>
            </w:r>
          </w:p>
        </w:tc>
      </w:tr>
      <w:tr w:rsidR="00C86F60" w:rsidRPr="006D38E4" w:rsidTr="00A74A79">
        <w:trPr>
          <w:jc w:val="center"/>
        </w:trPr>
        <w:tc>
          <w:tcPr>
            <w:tcW w:w="683" w:type="dxa"/>
          </w:tcPr>
          <w:p w:rsidR="00C86F60" w:rsidRPr="006D38E4" w:rsidRDefault="00562565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53" w:type="dxa"/>
          </w:tcPr>
          <w:p w:rsidR="00C86F60" w:rsidRPr="006D38E4" w:rsidRDefault="00562565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Ограничение на участие отдельных категорий лиц в приватизации имущества</w:t>
            </w:r>
          </w:p>
        </w:tc>
        <w:tc>
          <w:tcPr>
            <w:tcW w:w="5635" w:type="dxa"/>
          </w:tcPr>
          <w:p w:rsidR="00562565" w:rsidRPr="006D38E4" w:rsidRDefault="00562565" w:rsidP="00562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      </w:r>
          </w:p>
          <w:p w:rsidR="00C86F60" w:rsidRPr="006D38E4" w:rsidRDefault="00562565" w:rsidP="0056256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Обязанность доказать свое право на участие в аукционе возлагается на претендента.</w:t>
            </w:r>
          </w:p>
        </w:tc>
      </w:tr>
      <w:tr w:rsidR="00C86F60" w:rsidRPr="006D38E4" w:rsidTr="00A74A79">
        <w:trPr>
          <w:jc w:val="center"/>
        </w:trPr>
        <w:tc>
          <w:tcPr>
            <w:tcW w:w="683" w:type="dxa"/>
          </w:tcPr>
          <w:p w:rsidR="00C86F60" w:rsidRPr="006D38E4" w:rsidRDefault="001727E4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253" w:type="dxa"/>
          </w:tcPr>
          <w:p w:rsidR="00C86F60" w:rsidRPr="006D38E4" w:rsidRDefault="001727E4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победителя</w:t>
            </w:r>
          </w:p>
        </w:tc>
        <w:tc>
          <w:tcPr>
            <w:tcW w:w="5635" w:type="dxa"/>
          </w:tcPr>
          <w:p w:rsidR="00C86F60" w:rsidRPr="006D38E4" w:rsidRDefault="001727E4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Победителем аукциона признается участник, предложивший наиболее высокую цену за имущество.</w:t>
            </w:r>
          </w:p>
        </w:tc>
      </w:tr>
      <w:tr w:rsidR="00C86F60" w:rsidRPr="006D38E4" w:rsidTr="00A74A79">
        <w:trPr>
          <w:jc w:val="center"/>
        </w:trPr>
        <w:tc>
          <w:tcPr>
            <w:tcW w:w="683" w:type="dxa"/>
          </w:tcPr>
          <w:p w:rsidR="00C86F60" w:rsidRPr="006D38E4" w:rsidRDefault="001727E4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53" w:type="dxa"/>
          </w:tcPr>
          <w:p w:rsidR="00C86F60" w:rsidRPr="006D38E4" w:rsidRDefault="001727E4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Срок заключения договора купли-продажи</w:t>
            </w:r>
          </w:p>
        </w:tc>
        <w:tc>
          <w:tcPr>
            <w:tcW w:w="5635" w:type="dxa"/>
          </w:tcPr>
          <w:p w:rsidR="001727E4" w:rsidRPr="006D38E4" w:rsidRDefault="001727E4" w:rsidP="00172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      </w:r>
          </w:p>
          <w:p w:rsidR="001727E4" w:rsidRPr="006D38E4" w:rsidRDefault="001727E4" w:rsidP="00172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имущества заключается в форме электронного документа.</w:t>
            </w:r>
          </w:p>
          <w:p w:rsidR="00C86F60" w:rsidRPr="006D38E4" w:rsidRDefault="001727E4" w:rsidP="001727E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      </w:r>
          </w:p>
        </w:tc>
      </w:tr>
      <w:tr w:rsidR="00C86F60" w:rsidRPr="006D38E4" w:rsidTr="00A74A79">
        <w:trPr>
          <w:jc w:val="center"/>
        </w:trPr>
        <w:tc>
          <w:tcPr>
            <w:tcW w:w="683" w:type="dxa"/>
          </w:tcPr>
          <w:p w:rsidR="00C86F60" w:rsidRPr="006D38E4" w:rsidRDefault="001727E4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53" w:type="dxa"/>
          </w:tcPr>
          <w:p w:rsidR="00C86F60" w:rsidRPr="006D38E4" w:rsidRDefault="001727E4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Условия и сроки оплаты имущества</w:t>
            </w:r>
          </w:p>
        </w:tc>
        <w:tc>
          <w:tcPr>
            <w:tcW w:w="5635" w:type="dxa"/>
          </w:tcPr>
          <w:p w:rsidR="001727E4" w:rsidRPr="006D38E4" w:rsidRDefault="001727E4" w:rsidP="00172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приобретенный Объект производится в течение 10 рабочих дней с момента </w:t>
            </w:r>
            <w:r w:rsidR="001E7CDB">
              <w:rPr>
                <w:rFonts w:ascii="Times New Roman" w:hAnsi="Times New Roman" w:cs="Times New Roman"/>
                <w:sz w:val="24"/>
                <w:szCs w:val="24"/>
              </w:rPr>
              <w:t>подписания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купли-продажи по следующим реквизитам:</w:t>
            </w:r>
          </w:p>
          <w:p w:rsidR="00400A0D" w:rsidRPr="006D38E4" w:rsidRDefault="00400A0D" w:rsidP="00400A0D">
            <w:pPr>
              <w:pStyle w:val="af"/>
              <w:ind w:left="105" w:hanging="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Получатель: </w:t>
            </w:r>
          </w:p>
          <w:p w:rsidR="00400A0D" w:rsidRPr="006D38E4" w:rsidRDefault="00400A0D" w:rsidP="006D38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Наименование:</w:t>
            </w:r>
            <w:r w:rsidR="006D38E4"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 В УФК по Ярославской 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области (для Управления муниципального имущества, градостроительства и земельных отношений Администрации </w:t>
            </w:r>
            <w:proofErr w:type="spellStart"/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Угличского</w:t>
            </w:r>
            <w:proofErr w:type="spellEnd"/>
            <w:r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л/</w:t>
            </w:r>
            <w:proofErr w:type="spellStart"/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0509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  <w:r w:rsidR="00CF0B36">
              <w:rPr>
                <w:rFonts w:ascii="Times New Roman" w:hAnsi="Times New Roman" w:cs="Times New Roman"/>
                <w:sz w:val="24"/>
                <w:szCs w:val="24"/>
              </w:rPr>
              <w:t>010010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00A0D" w:rsidRPr="006D38E4" w:rsidRDefault="00400A0D" w:rsidP="006D38E4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ИНН 7612003466</w:t>
            </w:r>
          </w:p>
          <w:p w:rsidR="00400A0D" w:rsidRPr="006D38E4" w:rsidRDefault="00400A0D" w:rsidP="00400A0D">
            <w:pPr>
              <w:pStyle w:val="af"/>
              <w:ind w:left="105" w:hanging="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КПП 761201001 </w:t>
            </w:r>
          </w:p>
          <w:p w:rsidR="00400A0D" w:rsidRPr="006D38E4" w:rsidRDefault="00400A0D" w:rsidP="00400A0D">
            <w:pPr>
              <w:pStyle w:val="af"/>
              <w:ind w:left="105" w:hanging="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Банк Получателя: 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Отделение Ярославль г. Ярославль</w:t>
            </w:r>
          </w:p>
          <w:p w:rsidR="00400A0D" w:rsidRPr="006D38E4" w:rsidRDefault="00400A0D" w:rsidP="00400A0D">
            <w:pPr>
              <w:pStyle w:val="af"/>
              <w:ind w:left="105" w:hanging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БИК:</w:t>
            </w: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CF0B36">
              <w:rPr>
                <w:rFonts w:ascii="Times New Roman" w:hAnsi="Times New Roman" w:cs="Times New Roman"/>
                <w:sz w:val="24"/>
                <w:szCs w:val="24"/>
              </w:rPr>
              <w:t>17888102</w:t>
            </w:r>
          </w:p>
          <w:p w:rsidR="00400A0D" w:rsidRPr="006D38E4" w:rsidRDefault="00400A0D" w:rsidP="00400A0D">
            <w:pPr>
              <w:pStyle w:val="af"/>
              <w:ind w:left="105" w:hanging="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Расчетный счет: 4010</w:t>
            </w:r>
            <w:r w:rsidR="00CF0B3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2810245370000065</w:t>
            </w:r>
          </w:p>
          <w:p w:rsidR="00400A0D" w:rsidRPr="006D38E4" w:rsidRDefault="00400A0D" w:rsidP="00400A0D">
            <w:pPr>
              <w:pStyle w:val="af"/>
              <w:ind w:left="105" w:hanging="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ОКТМО 78646101</w:t>
            </w:r>
          </w:p>
          <w:p w:rsidR="00400A0D" w:rsidRPr="006D38E4" w:rsidRDefault="00400A0D" w:rsidP="00400A0D">
            <w:pPr>
              <w:pStyle w:val="af"/>
              <w:ind w:left="105" w:hanging="10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КБК 534 114 02052050000410</w:t>
            </w:r>
          </w:p>
          <w:p w:rsidR="00C86F60" w:rsidRPr="006D38E4" w:rsidRDefault="00400A0D" w:rsidP="00400A0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Адрес: 152615, Ярославская область, г. Углич, ул. Ростовская, д. 6</w:t>
            </w:r>
          </w:p>
        </w:tc>
      </w:tr>
      <w:tr w:rsidR="00E45F25" w:rsidRPr="006D38E4" w:rsidTr="00A74A79">
        <w:trPr>
          <w:jc w:val="center"/>
        </w:trPr>
        <w:tc>
          <w:tcPr>
            <w:tcW w:w="683" w:type="dxa"/>
          </w:tcPr>
          <w:p w:rsidR="00E45F25" w:rsidRPr="006D38E4" w:rsidRDefault="00E45F25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53" w:type="dxa"/>
          </w:tcPr>
          <w:p w:rsidR="00E45F25" w:rsidRPr="006D38E4" w:rsidRDefault="00E45F25" w:rsidP="004335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Срок отказа организатора от проведения процедуры торгов</w:t>
            </w:r>
          </w:p>
        </w:tc>
        <w:tc>
          <w:tcPr>
            <w:tcW w:w="5635" w:type="dxa"/>
          </w:tcPr>
          <w:p w:rsidR="00E45F25" w:rsidRPr="006D38E4" w:rsidRDefault="00E45F25" w:rsidP="001727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8E4">
              <w:rPr>
                <w:rFonts w:ascii="Times New Roman" w:hAnsi="Times New Roman" w:cs="Times New Roman"/>
                <w:sz w:val="24"/>
                <w:szCs w:val="24"/>
              </w:rPr>
              <w:t>Организатор торгов, опубликовавший извещение, вправе отказаться от проведения аукциона в любое время, но не позднее чем за три дня до наступления даты его проведения</w:t>
            </w:r>
          </w:p>
        </w:tc>
      </w:tr>
    </w:tbl>
    <w:p w:rsidR="006D38E4" w:rsidRDefault="006D38E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6D38E4" w:rsidSect="00496A8B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865" w:rsidRDefault="00FC2865" w:rsidP="00496A8B">
      <w:pPr>
        <w:spacing w:after="0" w:line="240" w:lineRule="auto"/>
      </w:pPr>
      <w:r>
        <w:separator/>
      </w:r>
    </w:p>
  </w:endnote>
  <w:endnote w:type="continuationSeparator" w:id="0">
    <w:p w:rsidR="00FC2865" w:rsidRDefault="00FC2865" w:rsidP="00496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9167532"/>
      <w:docPartObj>
        <w:docPartGallery w:val="Page Numbers (Bottom of Page)"/>
        <w:docPartUnique/>
      </w:docPartObj>
    </w:sdtPr>
    <w:sdtContent>
      <w:p w:rsidR="00496A8B" w:rsidRDefault="007310E5">
        <w:pPr>
          <w:pStyle w:val="a8"/>
          <w:jc w:val="center"/>
        </w:pPr>
        <w:r>
          <w:fldChar w:fldCharType="begin"/>
        </w:r>
        <w:r w:rsidR="00496A8B">
          <w:instrText>PAGE   \* MERGEFORMAT</w:instrText>
        </w:r>
        <w:r>
          <w:fldChar w:fldCharType="separate"/>
        </w:r>
        <w:r w:rsidR="00B95B8D">
          <w:rPr>
            <w:noProof/>
          </w:rPr>
          <w:t>6</w:t>
        </w:r>
        <w:r>
          <w:fldChar w:fldCharType="end"/>
        </w:r>
      </w:p>
    </w:sdtContent>
  </w:sdt>
  <w:p w:rsidR="00496A8B" w:rsidRDefault="00496A8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865" w:rsidRDefault="00FC2865" w:rsidP="00496A8B">
      <w:pPr>
        <w:spacing w:after="0" w:line="240" w:lineRule="auto"/>
      </w:pPr>
      <w:r>
        <w:separator/>
      </w:r>
    </w:p>
  </w:footnote>
  <w:footnote w:type="continuationSeparator" w:id="0">
    <w:p w:rsidR="00FC2865" w:rsidRDefault="00FC2865" w:rsidP="00496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3FCA"/>
    <w:multiLevelType w:val="hybridMultilevel"/>
    <w:tmpl w:val="97FC3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4477B"/>
    <w:multiLevelType w:val="hybridMultilevel"/>
    <w:tmpl w:val="9A482FF4"/>
    <w:lvl w:ilvl="0" w:tplc="102E273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97275"/>
    <w:multiLevelType w:val="hybridMultilevel"/>
    <w:tmpl w:val="06D21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51712F"/>
    <w:multiLevelType w:val="hybridMultilevel"/>
    <w:tmpl w:val="43D23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F87EC5"/>
    <w:multiLevelType w:val="hybridMultilevel"/>
    <w:tmpl w:val="B936F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225BD5"/>
    <w:multiLevelType w:val="hybridMultilevel"/>
    <w:tmpl w:val="413E6872"/>
    <w:lvl w:ilvl="0" w:tplc="AD6C922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54674814"/>
    <w:multiLevelType w:val="hybridMultilevel"/>
    <w:tmpl w:val="D6725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F86EC7"/>
    <w:multiLevelType w:val="hybridMultilevel"/>
    <w:tmpl w:val="2D7C6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45335C"/>
    <w:multiLevelType w:val="hybridMultilevel"/>
    <w:tmpl w:val="1CBA84FE"/>
    <w:lvl w:ilvl="0" w:tplc="8964486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B1073DA"/>
    <w:multiLevelType w:val="hybridMultilevel"/>
    <w:tmpl w:val="71E243A0"/>
    <w:lvl w:ilvl="0" w:tplc="DC00A6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2C6809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D8C9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CFAFF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3C47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2B4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0217F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C5CE6C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387C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10"/>
  </w:num>
  <w:num w:numId="9">
    <w:abstractNumId w:val="4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E9A"/>
    <w:rsid w:val="000047EA"/>
    <w:rsid w:val="00033D9F"/>
    <w:rsid w:val="000368A6"/>
    <w:rsid w:val="00061A7A"/>
    <w:rsid w:val="000C3B5C"/>
    <w:rsid w:val="000C42B4"/>
    <w:rsid w:val="000D1D74"/>
    <w:rsid w:val="000F100F"/>
    <w:rsid w:val="000F3AA5"/>
    <w:rsid w:val="00105E2E"/>
    <w:rsid w:val="00115858"/>
    <w:rsid w:val="00146B9C"/>
    <w:rsid w:val="001724A4"/>
    <w:rsid w:val="001727E4"/>
    <w:rsid w:val="001B56AF"/>
    <w:rsid w:val="001E7CDB"/>
    <w:rsid w:val="001F21D5"/>
    <w:rsid w:val="00231A8C"/>
    <w:rsid w:val="00240BAF"/>
    <w:rsid w:val="00252E9A"/>
    <w:rsid w:val="002841D2"/>
    <w:rsid w:val="002B077C"/>
    <w:rsid w:val="002C22E7"/>
    <w:rsid w:val="002D541E"/>
    <w:rsid w:val="002D7F12"/>
    <w:rsid w:val="002E4742"/>
    <w:rsid w:val="002E6437"/>
    <w:rsid w:val="002F21C7"/>
    <w:rsid w:val="00302262"/>
    <w:rsid w:val="00306498"/>
    <w:rsid w:val="00306DE7"/>
    <w:rsid w:val="00335C16"/>
    <w:rsid w:val="00346083"/>
    <w:rsid w:val="0035137E"/>
    <w:rsid w:val="00352967"/>
    <w:rsid w:val="00353C91"/>
    <w:rsid w:val="00380EEB"/>
    <w:rsid w:val="003B24F0"/>
    <w:rsid w:val="003B6AAD"/>
    <w:rsid w:val="003C2425"/>
    <w:rsid w:val="003C6D8D"/>
    <w:rsid w:val="00400A0D"/>
    <w:rsid w:val="0043352D"/>
    <w:rsid w:val="004529BE"/>
    <w:rsid w:val="00457D44"/>
    <w:rsid w:val="0046457C"/>
    <w:rsid w:val="00470055"/>
    <w:rsid w:val="00496A8B"/>
    <w:rsid w:val="004A054B"/>
    <w:rsid w:val="004B4345"/>
    <w:rsid w:val="004D5F78"/>
    <w:rsid w:val="004E47FC"/>
    <w:rsid w:val="004F1D87"/>
    <w:rsid w:val="004F5FFC"/>
    <w:rsid w:val="00501B14"/>
    <w:rsid w:val="00501EC3"/>
    <w:rsid w:val="00505DD7"/>
    <w:rsid w:val="00537328"/>
    <w:rsid w:val="00554A0C"/>
    <w:rsid w:val="00562565"/>
    <w:rsid w:val="005662F9"/>
    <w:rsid w:val="00591090"/>
    <w:rsid w:val="005B0EB5"/>
    <w:rsid w:val="005D1D3F"/>
    <w:rsid w:val="005E66B1"/>
    <w:rsid w:val="005F37C0"/>
    <w:rsid w:val="00603E2A"/>
    <w:rsid w:val="006248CA"/>
    <w:rsid w:val="00640364"/>
    <w:rsid w:val="006710E7"/>
    <w:rsid w:val="00682A3A"/>
    <w:rsid w:val="00690F73"/>
    <w:rsid w:val="00697FBA"/>
    <w:rsid w:val="006B794F"/>
    <w:rsid w:val="006D38E4"/>
    <w:rsid w:val="00700DF3"/>
    <w:rsid w:val="007109A1"/>
    <w:rsid w:val="0071688C"/>
    <w:rsid w:val="007310E5"/>
    <w:rsid w:val="007461DC"/>
    <w:rsid w:val="007A0A3F"/>
    <w:rsid w:val="007A3C91"/>
    <w:rsid w:val="007A4302"/>
    <w:rsid w:val="007C3DB5"/>
    <w:rsid w:val="007E2169"/>
    <w:rsid w:val="008433F5"/>
    <w:rsid w:val="00847827"/>
    <w:rsid w:val="00882961"/>
    <w:rsid w:val="00885D2D"/>
    <w:rsid w:val="00893C62"/>
    <w:rsid w:val="00894C73"/>
    <w:rsid w:val="008A3253"/>
    <w:rsid w:val="008C667A"/>
    <w:rsid w:val="008D59A8"/>
    <w:rsid w:val="008D75E0"/>
    <w:rsid w:val="00913B40"/>
    <w:rsid w:val="00927EF7"/>
    <w:rsid w:val="00936589"/>
    <w:rsid w:val="00936EFE"/>
    <w:rsid w:val="00937506"/>
    <w:rsid w:val="0096112C"/>
    <w:rsid w:val="009664EB"/>
    <w:rsid w:val="0097742E"/>
    <w:rsid w:val="00982C99"/>
    <w:rsid w:val="00994A57"/>
    <w:rsid w:val="009A0709"/>
    <w:rsid w:val="009B47BF"/>
    <w:rsid w:val="009B6E5B"/>
    <w:rsid w:val="009C5AD0"/>
    <w:rsid w:val="009E5D1B"/>
    <w:rsid w:val="009F78DC"/>
    <w:rsid w:val="00A04AE4"/>
    <w:rsid w:val="00A2060D"/>
    <w:rsid w:val="00A3158F"/>
    <w:rsid w:val="00A6580B"/>
    <w:rsid w:val="00A67816"/>
    <w:rsid w:val="00A74A79"/>
    <w:rsid w:val="00A95A67"/>
    <w:rsid w:val="00AA327C"/>
    <w:rsid w:val="00AA3AE2"/>
    <w:rsid w:val="00AB3384"/>
    <w:rsid w:val="00AD161D"/>
    <w:rsid w:val="00AE4480"/>
    <w:rsid w:val="00AE6EEC"/>
    <w:rsid w:val="00B026AB"/>
    <w:rsid w:val="00B05138"/>
    <w:rsid w:val="00B357FE"/>
    <w:rsid w:val="00B64FB2"/>
    <w:rsid w:val="00B84017"/>
    <w:rsid w:val="00B95B8D"/>
    <w:rsid w:val="00B96660"/>
    <w:rsid w:val="00BB5A76"/>
    <w:rsid w:val="00BD15FF"/>
    <w:rsid w:val="00BF1E03"/>
    <w:rsid w:val="00C00509"/>
    <w:rsid w:val="00C47EBC"/>
    <w:rsid w:val="00C56E8A"/>
    <w:rsid w:val="00C80B66"/>
    <w:rsid w:val="00C853FF"/>
    <w:rsid w:val="00C86F60"/>
    <w:rsid w:val="00C91384"/>
    <w:rsid w:val="00C93E29"/>
    <w:rsid w:val="00CA1B92"/>
    <w:rsid w:val="00CF0B36"/>
    <w:rsid w:val="00D17BE9"/>
    <w:rsid w:val="00D70423"/>
    <w:rsid w:val="00D847B8"/>
    <w:rsid w:val="00D941EC"/>
    <w:rsid w:val="00DB1A16"/>
    <w:rsid w:val="00DB7E5F"/>
    <w:rsid w:val="00DC1430"/>
    <w:rsid w:val="00DE23D3"/>
    <w:rsid w:val="00DF41BF"/>
    <w:rsid w:val="00E06180"/>
    <w:rsid w:val="00E45F25"/>
    <w:rsid w:val="00E61E41"/>
    <w:rsid w:val="00E70679"/>
    <w:rsid w:val="00E91547"/>
    <w:rsid w:val="00E97AA6"/>
    <w:rsid w:val="00F13783"/>
    <w:rsid w:val="00F36E3C"/>
    <w:rsid w:val="00F63E8D"/>
    <w:rsid w:val="00F645E7"/>
    <w:rsid w:val="00F7330C"/>
    <w:rsid w:val="00FC2865"/>
    <w:rsid w:val="00FC3F49"/>
    <w:rsid w:val="00FD6993"/>
    <w:rsid w:val="00FE6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6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38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C93E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2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667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F37C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9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96A8B"/>
  </w:style>
  <w:style w:type="paragraph" w:styleId="a8">
    <w:name w:val="footer"/>
    <w:basedOn w:val="a"/>
    <w:link w:val="a9"/>
    <w:uiPriority w:val="99"/>
    <w:unhideWhenUsed/>
    <w:rsid w:val="00496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96A8B"/>
  </w:style>
  <w:style w:type="character" w:styleId="aa">
    <w:name w:val="annotation reference"/>
    <w:basedOn w:val="a0"/>
    <w:uiPriority w:val="99"/>
    <w:semiHidden/>
    <w:unhideWhenUsed/>
    <w:rsid w:val="00033D9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33D9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33D9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3D9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3D9F"/>
    <w:rPr>
      <w:b/>
      <w:bCs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36E3C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uiPriority w:val="9"/>
    <w:rsid w:val="00C93E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No Spacing"/>
    <w:uiPriority w:val="1"/>
    <w:qFormat/>
    <w:rsid w:val="00400A0D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6D38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0">
    <w:name w:val="Normal (Web)"/>
    <w:basedOn w:val="a"/>
    <w:uiPriority w:val="99"/>
    <w:semiHidden/>
    <w:unhideWhenUsed/>
    <w:rsid w:val="006D3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semiHidden/>
    <w:unhideWhenUsed/>
    <w:rsid w:val="006D38E4"/>
    <w:pPr>
      <w:spacing w:after="120" w:line="240" w:lineRule="auto"/>
    </w:pPr>
    <w:rPr>
      <w:rFonts w:ascii="Calibri" w:hAnsi="Calibri" w:cs="Calibri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6D38E4"/>
    <w:rPr>
      <w:rFonts w:ascii="Calibri" w:hAnsi="Calibri" w:cs="Calibri"/>
    </w:rPr>
  </w:style>
  <w:style w:type="paragraph" w:styleId="af3">
    <w:name w:val="Body Text Indent"/>
    <w:basedOn w:val="a"/>
    <w:link w:val="af4"/>
    <w:uiPriority w:val="99"/>
    <w:semiHidden/>
    <w:unhideWhenUsed/>
    <w:rsid w:val="006D38E4"/>
    <w:pPr>
      <w:spacing w:after="120" w:line="240" w:lineRule="auto"/>
      <w:ind w:left="283"/>
    </w:pPr>
    <w:rPr>
      <w:rFonts w:ascii="Calibri" w:hAnsi="Calibri" w:cs="Calibri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6D38E4"/>
    <w:rPr>
      <w:rFonts w:ascii="Calibri" w:hAnsi="Calibri" w:cs="Calibri"/>
    </w:rPr>
  </w:style>
  <w:style w:type="paragraph" w:customStyle="1" w:styleId="ConsPlusNormal">
    <w:name w:val="ConsPlusNormal"/>
    <w:link w:val="ConsPlusNormal0"/>
    <w:uiPriority w:val="99"/>
    <w:rsid w:val="006D3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D38E4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uiPriority w:val="99"/>
    <w:rsid w:val="006D38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rgi.go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edresurs.ru/sfactmessage/f84725b980434331bb024e88b9ebc57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rchikovaaa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52342-7EEA-489B-AFC8-1D651907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1590</Words>
  <Characters>9064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Волкодав Марина Владимировна</dc:creator>
  <cp:lastModifiedBy>rosinova</cp:lastModifiedBy>
  <cp:revision>2</cp:revision>
  <dcterms:created xsi:type="dcterms:W3CDTF">2024-06-19T06:40:00Z</dcterms:created>
  <dcterms:modified xsi:type="dcterms:W3CDTF">2024-06-19T06:40:00Z</dcterms:modified>
</cp:coreProperties>
</file>